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8B23177" wp14:paraId="1E2E7977" wp14:textId="32270138">
      <w:pPr>
        <w:spacing w:before="0" w:beforeAutospacing="off" w:after="0" w:afterAutospacing="off"/>
      </w:pPr>
      <w:r w:rsidRPr="28B23177" w:rsidR="7CDF43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Bio: My name is Jhanvi Dasaka (she/her) and I am a senior double-majoring in Neuroscience and Philosophy. I am interested in health literacy as an avenue to improved health equity and patient advocacy. After graduation, I plan to attend medical school. In my free time, I enjoy reading, yoga, crocheting, and cooking.</w:t>
      </w:r>
    </w:p>
    <w:p xmlns:wp14="http://schemas.microsoft.com/office/word/2010/wordml" w:rsidP="28B23177" wp14:paraId="34D1E3D9" wp14:textId="00DF3CB2">
      <w:pPr>
        <w:spacing w:before="0" w:beforeAutospacing="off" w:after="0" w:afterAutospacing="off"/>
      </w:pPr>
      <w:r w:rsidRPr="28B23177" w:rsidR="7CDF43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description: Adagio Health primarily serves under-insured women and children in Western PA. I will be studying healthcare provider communication and health literacy of patients as a way to improve outcomes and foster trust in patient-provider relationships.</w:t>
      </w:r>
    </w:p>
    <w:p xmlns:wp14="http://schemas.microsoft.com/office/word/2010/wordml" w:rsidP="28B23177" wp14:paraId="2C078E63" wp14:textId="24A7023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2656F"/>
    <w:rsid w:val="0582656F"/>
    <w:rsid w:val="28B23177"/>
    <w:rsid w:val="7CD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656F"/>
  <w15:chartTrackingRefBased/>
  <w15:docId w15:val="{624F47F7-3D57-4C4E-8DCD-7770D4AECF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2023-12-07T17:26:52.8735976Z</dcterms:created>
  <dcterms:modified xsi:type="dcterms:W3CDTF">2023-12-07T17:27:19.3701927Z</dcterms:modified>
  <dc:creator>Lederer, Madelynn</dc:creator>
  <lastModifiedBy>Lederer, Madelynn</lastModifiedBy>
</coreProperties>
</file>